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D4" w:rsidRPr="00F6105A" w:rsidRDefault="00F6105A" w:rsidP="00A437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6105A">
        <w:rPr>
          <w:rFonts w:ascii="Times New Roman" w:hAnsi="Times New Roman" w:cs="Times New Roman"/>
          <w:b/>
        </w:rPr>
        <w:t>УТВЕРЖДЕНА</w:t>
      </w:r>
    </w:p>
    <w:p w:rsidR="00A437D4" w:rsidRDefault="00F6105A" w:rsidP="00F6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 </w:t>
      </w:r>
      <w:r w:rsidR="00A437D4" w:rsidRPr="00A437D4">
        <w:rPr>
          <w:rFonts w:ascii="Times New Roman" w:hAnsi="Times New Roman" w:cs="Times New Roman"/>
        </w:rPr>
        <w:t>ГБУЗ РБ Белокатайская ЦРБ</w:t>
      </w:r>
    </w:p>
    <w:p w:rsidR="00F6105A" w:rsidRDefault="00F6105A" w:rsidP="00F6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«07» октября 2015 №28</w:t>
      </w:r>
      <w:r w:rsidR="001E76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-П</w:t>
      </w:r>
    </w:p>
    <w:p w:rsid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37D4" w:rsidRPr="008A1022" w:rsidRDefault="001E769F" w:rsidP="00A43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  <w:r>
        <w:rPr>
          <w:rFonts w:ascii="Times New Roman" w:hAnsi="Times New Roman" w:cs="Times New Roman"/>
          <w:b/>
        </w:rPr>
        <w:br/>
        <w:t>об антикоррупционной комиссии</w:t>
      </w:r>
    </w:p>
    <w:p w:rsidR="005D15B4" w:rsidRDefault="005D15B4" w:rsidP="00A437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232" w:rsidRDefault="00965232" w:rsidP="00D748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5232" w:rsidRPr="008A1022" w:rsidRDefault="001E769F" w:rsidP="00D748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положения</w:t>
      </w:r>
    </w:p>
    <w:p w:rsidR="00605D0F" w:rsidRDefault="00605D0F" w:rsidP="001E7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1E769F">
        <w:rPr>
          <w:rFonts w:ascii="Times New Roman" w:hAnsi="Times New Roman" w:cs="Times New Roman"/>
        </w:rPr>
        <w:t>Антикоррупционная комиссия ГБУЗ РБ Белокатайская ЦРБ (далее – комиссия) создана в целях координации деятельности работы по противодействию коррупции.</w:t>
      </w:r>
    </w:p>
    <w:p w:rsidR="00605D0F" w:rsidRDefault="00605D0F" w:rsidP="001E7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E769F">
        <w:rPr>
          <w:rFonts w:ascii="Times New Roman" w:hAnsi="Times New Roman" w:cs="Times New Roman"/>
        </w:rPr>
        <w:t>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 Правительства Российской Федерации, иными нормативными правовыми актами в сфере противодействия коррупции, а также настоящим Положением.</w:t>
      </w:r>
    </w:p>
    <w:p w:rsidR="001E769F" w:rsidRDefault="001E769F" w:rsidP="001E7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Основные понятия:</w:t>
      </w:r>
    </w:p>
    <w:p w:rsidR="001E769F" w:rsidRDefault="001E769F" w:rsidP="001E7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Коррупция – социально-юридическое явление, которое проявляется в использовании государственными служащими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</w:t>
      </w:r>
      <w:r w:rsidR="00BA3C4C">
        <w:rPr>
          <w:rFonts w:ascii="Times New Roman" w:hAnsi="Times New Roman" w:cs="Times New Roman"/>
        </w:rPr>
        <w:t xml:space="preserve"> целях для личного обогащения либо приобретения иных возможностей, или в групповых интересах. Коррупция трактуется и как подкуп, продажность государственных, общественных, политических деятелей и других 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растрату общественных фондов и др., а также как служебное покровительство родственникам и своим людям, кумовство, блат.</w:t>
      </w:r>
    </w:p>
    <w:p w:rsidR="00605D0F" w:rsidRDefault="00BA3C4C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A3C4C" w:rsidRDefault="00BA3C4C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 антикоррупционной политики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является:</w:t>
      </w:r>
    </w:p>
    <w:p w:rsidR="00BA3C4C" w:rsidRDefault="00BA3C4C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врачебный персонал;</w:t>
      </w:r>
    </w:p>
    <w:p w:rsidR="00BA3C4C" w:rsidRDefault="00BA3C4C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Средний медицинский персонал;</w:t>
      </w:r>
    </w:p>
    <w:p w:rsidR="00BA3C4C" w:rsidRDefault="00E86B1E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-Младший медицинский и прочий персонал;</w:t>
      </w:r>
    </w:p>
    <w:p w:rsidR="00E86B1E" w:rsidRDefault="00E86B1E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E86B1E" w:rsidRDefault="00E86B1E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способствующие их распространению.</w:t>
      </w:r>
    </w:p>
    <w:p w:rsidR="00E86B1E" w:rsidRDefault="00E86B1E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организаций, учреждений и физических лиц по предупреждению коррупции, уголовному преследованию лиц, совершивших коррупционные преступления, и минимизация и (или) ликвидация их последствий.</w:t>
      </w:r>
    </w:p>
    <w:p w:rsidR="00E86B1E" w:rsidRDefault="00E86B1E" w:rsidP="00D748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D0F" w:rsidRPr="008A1022" w:rsidRDefault="00E86B1E" w:rsidP="00D748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задачи, функции и права комиссии </w:t>
      </w:r>
    </w:p>
    <w:p w:rsidR="00605D0F" w:rsidRDefault="00605D0F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E86B1E">
        <w:rPr>
          <w:rFonts w:ascii="Times New Roman" w:hAnsi="Times New Roman" w:cs="Times New Roman"/>
        </w:rPr>
        <w:t>Основными задачами комиссии является:</w:t>
      </w:r>
    </w:p>
    <w:p w:rsidR="007E7671" w:rsidRDefault="007E7671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разработка программных мероприятий по противодействию коррупции и осуществление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их реализацией;</w:t>
      </w:r>
    </w:p>
    <w:p w:rsidR="007E7671" w:rsidRDefault="007E7671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создания условий для снижения уровня коррупции в управлении и предупреждения коррупционных действиями;</w:t>
      </w:r>
    </w:p>
    <w:p w:rsidR="007E7671" w:rsidRDefault="007E7671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прозрачности деятельности управления;</w:t>
      </w:r>
    </w:p>
    <w:p w:rsidR="007E7671" w:rsidRDefault="007E7671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обеспечение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качеством и своевременностью решения вопросов, содержащихся в обращениях граждан.</w:t>
      </w:r>
    </w:p>
    <w:p w:rsidR="00A90330" w:rsidRDefault="00A90330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7E7671">
        <w:rPr>
          <w:rFonts w:ascii="Times New Roman" w:hAnsi="Times New Roman" w:cs="Times New Roman"/>
        </w:rPr>
        <w:t>Комиссия в соответствии с вышеизложенными на нее задачами выполняет следующие функции:</w:t>
      </w:r>
    </w:p>
    <w:p w:rsidR="000E6234" w:rsidRDefault="000E623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="00E325E6">
        <w:rPr>
          <w:rFonts w:ascii="Times New Roman" w:hAnsi="Times New Roman" w:cs="Times New Roman"/>
        </w:rPr>
        <w:t>разрабатывает планы и мероприятия по противодействию коррупции</w:t>
      </w:r>
      <w:r>
        <w:rPr>
          <w:rFonts w:ascii="Times New Roman" w:hAnsi="Times New Roman" w:cs="Times New Roman"/>
        </w:rPr>
        <w:t>;</w:t>
      </w:r>
    </w:p>
    <w:p w:rsidR="000E6234" w:rsidRDefault="000E623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E325E6">
        <w:rPr>
          <w:rFonts w:ascii="Times New Roman" w:hAnsi="Times New Roman" w:cs="Times New Roman"/>
        </w:rPr>
        <w:t>проводит внеочередное заседание по фактам обнаружения коррупционных проявлений в управлении</w:t>
      </w:r>
      <w:proofErr w:type="gramStart"/>
      <w:r w:rsidR="00E325E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;</w:t>
      </w:r>
      <w:proofErr w:type="gramEnd"/>
    </w:p>
    <w:p w:rsidR="000E6234" w:rsidRDefault="00D2036A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E325E6">
        <w:rPr>
          <w:rFonts w:ascii="Times New Roman" w:hAnsi="Times New Roman" w:cs="Times New Roman"/>
        </w:rPr>
        <w:t>подготавливает рекомендации для структурных подразделений по повышению эффективности противодействия коррупции в ГБУЗ РБ Белокатайская ЦРБ</w:t>
      </w:r>
      <w:r>
        <w:rPr>
          <w:rFonts w:ascii="Times New Roman" w:hAnsi="Times New Roman" w:cs="Times New Roman"/>
        </w:rPr>
        <w:t>.</w:t>
      </w:r>
    </w:p>
    <w:p w:rsidR="00E759C8" w:rsidRDefault="00E759C8" w:rsidP="00D748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9C8" w:rsidRPr="008A1022" w:rsidRDefault="00E325E6" w:rsidP="00D748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Полномочия членов комиссии</w:t>
      </w:r>
    </w:p>
    <w:p w:rsidR="00E759C8" w:rsidRDefault="007B1AD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осуществления своих целей и задач Комиссия имеет право:</w:t>
      </w:r>
    </w:p>
    <w:p w:rsidR="00E759C8" w:rsidRDefault="007B1AD8" w:rsidP="007B1A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в пределах своей компетенции решения, касающиеся организации, координации и совершенствования деятельности ГБУЗ РБ Белокатайская ЦРБ по предупреждению коррупции, а также осуществлять контроль исполнения этих решений;</w:t>
      </w:r>
    </w:p>
    <w:p w:rsidR="00E759C8" w:rsidRDefault="007B1AD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59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Заслушивать на своих заседаниях субъектов антикоррупционной политики ГБУЗ РБ Белокатайская ЦРБ, в том числе – руководителей структурных подразделений учреждения;</w:t>
      </w:r>
    </w:p>
    <w:p w:rsidR="007B1AD8" w:rsidRDefault="007B1AD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создавать рабочие группы для изучения вопросов, касающихся деятельности Комиссии, а также для подготовки соответствующих решений Комиссии;</w:t>
      </w:r>
    </w:p>
    <w:p w:rsidR="005B3A10" w:rsidRPr="008A1022" w:rsidRDefault="007B1AD8" w:rsidP="005B3A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работы Комиссии</w:t>
      </w:r>
    </w:p>
    <w:p w:rsidR="001D1D9F" w:rsidRDefault="007B1AD8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Работой комиссии руководит Председатель Комиссии. </w:t>
      </w:r>
    </w:p>
    <w:p w:rsidR="00C426D2" w:rsidRDefault="007B1AD8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Заседания Комиссии проводятся по мере необходимости, но не реже одного раза в квартал (четырех раз в год)</w:t>
      </w:r>
    </w:p>
    <w:p w:rsidR="00C426D2" w:rsidRDefault="00C426D2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B1AD8">
        <w:rPr>
          <w:rFonts w:ascii="Times New Roman" w:hAnsi="Times New Roman" w:cs="Times New Roman"/>
        </w:rPr>
        <w:t>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C426D2" w:rsidRDefault="00C426D2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B1AD8">
        <w:rPr>
          <w:rFonts w:ascii="Times New Roman" w:hAnsi="Times New Roman" w:cs="Times New Roman"/>
        </w:rPr>
        <w:t>Повестка дня и порядок рассмотрения вопросов на заседаниях Комиссии утверждаются Председателем Комиссии.</w:t>
      </w:r>
    </w:p>
    <w:p w:rsidR="00C426D2" w:rsidRDefault="007B1AD8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Заседания Комиссии ведет Председатель Комиссии, а в его отсутствие – по его получению заместитель Председателя </w:t>
      </w:r>
      <w:r w:rsidR="00FB7FD3">
        <w:rPr>
          <w:rFonts w:ascii="Times New Roman" w:hAnsi="Times New Roman" w:cs="Times New Roman"/>
        </w:rPr>
        <w:t>Комиссии или Секретарь Комиссии;</w:t>
      </w:r>
    </w:p>
    <w:p w:rsidR="0002560C" w:rsidRDefault="0002560C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B7FD3">
        <w:rPr>
          <w:rFonts w:ascii="Times New Roman" w:hAnsi="Times New Roman" w:cs="Times New Roman"/>
        </w:rPr>
        <w:t>Присутствие на заседаниях Комиссии членов Комиссии обязательно. Делегирование членом Комиссии своих полномочий в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02560C" w:rsidRDefault="0002560C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B7FD3">
        <w:rPr>
          <w:rFonts w:ascii="Times New Roman" w:hAnsi="Times New Roman" w:cs="Times New Roman"/>
        </w:rPr>
        <w:t>Заседание Комиссии считается правомочным, если на нем присутствует не менее 2/3 ее членов.</w:t>
      </w:r>
    </w:p>
    <w:p w:rsidR="00EA12BD" w:rsidRDefault="00FB7FD3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зависимости от рассматриваемых вопросов к участию в заседаниях Комиссии могут привлекаться иные лица по согласованию с Председателем Комиссии. </w:t>
      </w:r>
    </w:p>
    <w:p w:rsidR="00FB7FD3" w:rsidRDefault="00FB7FD3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 Комиссии принимаются на его заседании простым большинством голосов от общего числа присутствующих на заседании членов Комиссии и вступают  в силу после его утверждения Председателем Комиссии. Члены Комиссии обладают равными правами при принятии решений.</w:t>
      </w:r>
    </w:p>
    <w:p w:rsidR="00FB7FD3" w:rsidRDefault="00FB7FD3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необходимости решения Комиссии могут быть оформлены как приказы главного врача ГБУЗ РБ Белокатайская ЦРБ.</w:t>
      </w:r>
    </w:p>
    <w:p w:rsidR="00EA12BD" w:rsidRDefault="00EA12BD" w:rsidP="005130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2BD" w:rsidRPr="008A1022" w:rsidRDefault="00FB7FD3" w:rsidP="0051308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Заключительное положение</w:t>
      </w:r>
    </w:p>
    <w:p w:rsidR="0051308E" w:rsidRDefault="00FB7FD3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вступает в силу с момента его утверждения Главным врачом ГБУЗ РБ Белокатайская ЦРБ.</w:t>
      </w:r>
    </w:p>
    <w:p w:rsidR="0051308E" w:rsidRDefault="0051308E" w:rsidP="005130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437D4" w:rsidSect="008F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55F"/>
    <w:multiLevelType w:val="hybridMultilevel"/>
    <w:tmpl w:val="E644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0C21"/>
    <w:multiLevelType w:val="hybridMultilevel"/>
    <w:tmpl w:val="5512084A"/>
    <w:lvl w:ilvl="0" w:tplc="39DC01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0129"/>
    <w:multiLevelType w:val="multilevel"/>
    <w:tmpl w:val="D9541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7D4"/>
    <w:rsid w:val="0002560C"/>
    <w:rsid w:val="000E6234"/>
    <w:rsid w:val="001D1D9F"/>
    <w:rsid w:val="001E769F"/>
    <w:rsid w:val="004230F7"/>
    <w:rsid w:val="0044533F"/>
    <w:rsid w:val="004732F2"/>
    <w:rsid w:val="004D7AD8"/>
    <w:rsid w:val="0051308E"/>
    <w:rsid w:val="005B3A10"/>
    <w:rsid w:val="005D15B4"/>
    <w:rsid w:val="005F0F77"/>
    <w:rsid w:val="00605D0F"/>
    <w:rsid w:val="007003AB"/>
    <w:rsid w:val="007B1AD8"/>
    <w:rsid w:val="007E7671"/>
    <w:rsid w:val="00881E1D"/>
    <w:rsid w:val="008A1022"/>
    <w:rsid w:val="008B0218"/>
    <w:rsid w:val="008F586B"/>
    <w:rsid w:val="00965232"/>
    <w:rsid w:val="00A437D4"/>
    <w:rsid w:val="00A90330"/>
    <w:rsid w:val="00B27DE6"/>
    <w:rsid w:val="00B3658B"/>
    <w:rsid w:val="00BA3C4C"/>
    <w:rsid w:val="00C426D2"/>
    <w:rsid w:val="00D2036A"/>
    <w:rsid w:val="00D31AE8"/>
    <w:rsid w:val="00D748B2"/>
    <w:rsid w:val="00E325E6"/>
    <w:rsid w:val="00E6350E"/>
    <w:rsid w:val="00E759C8"/>
    <w:rsid w:val="00E86B1E"/>
    <w:rsid w:val="00EA12BD"/>
    <w:rsid w:val="00F07A89"/>
    <w:rsid w:val="00F6105A"/>
    <w:rsid w:val="00FB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91D2-262B-489C-8F67-AA158F7C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2015-10-20T11:10:00Z</dcterms:created>
  <dcterms:modified xsi:type="dcterms:W3CDTF">2015-10-22T05:28:00Z</dcterms:modified>
</cp:coreProperties>
</file>